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9A" w:rsidRDefault="0085639A" w:rsidP="0085639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85639A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B6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биологии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Pr="00A46B6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- 11 классов</w:t>
      </w:r>
      <w:r w:rsidRPr="00A46B6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основе:</w:t>
      </w:r>
    </w:p>
    <w:p w:rsidR="0085639A" w:rsidRPr="00232FA1" w:rsidRDefault="0085639A" w:rsidP="008563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ФГОС среднего общего образования; </w:t>
      </w:r>
    </w:p>
    <w:p w:rsidR="0085639A" w:rsidRDefault="0085639A" w:rsidP="008563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A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среднего общего образования </w:t>
      </w:r>
    </w:p>
    <w:p w:rsidR="0085639A" w:rsidRPr="00711DAC" w:rsidRDefault="0085639A" w:rsidP="008563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Списка учебников образовательного учреждения, соответствующему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2018 - 2019 уч. год, реализующих программы общего образования в соответствии с ФГОС.</w:t>
      </w:r>
    </w:p>
    <w:p w:rsidR="0085639A" w:rsidRPr="00E80D60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39A" w:rsidRPr="00E80D60" w:rsidRDefault="0085639A" w:rsidP="0085639A">
      <w:pPr>
        <w:spacing w:after="0" w:line="1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39A" w:rsidRPr="007E0154" w:rsidRDefault="0085639A" w:rsidP="0085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154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7E0154">
        <w:rPr>
          <w:rFonts w:ascii="Times New Roman" w:hAnsi="Times New Roman"/>
          <w:sz w:val="24"/>
          <w:szCs w:val="24"/>
        </w:rPr>
        <w:t>изучения биологии в средней школе следующие:</w:t>
      </w:r>
    </w:p>
    <w:p w:rsidR="0085639A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154">
        <w:rPr>
          <w:rFonts w:ascii="Times New Roman" w:hAnsi="Times New Roman"/>
          <w:sz w:val="24"/>
          <w:szCs w:val="24"/>
        </w:rPr>
        <w:t>социализация обучающихся как вхождение в мир культуры и социальных отношений,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154">
        <w:rPr>
          <w:rFonts w:ascii="Times New Roman" w:hAnsi="Times New Roman"/>
          <w:sz w:val="24"/>
          <w:szCs w:val="24"/>
        </w:rPr>
        <w:t>обеспечивающее включение учащихся в ту или иную группу или общность-носителя её норм,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154">
        <w:rPr>
          <w:rFonts w:ascii="Times New Roman" w:hAnsi="Times New Roman"/>
          <w:sz w:val="24"/>
          <w:szCs w:val="24"/>
        </w:rPr>
        <w:t>ценностей, ориентаций, осваиваемых в процессе знакомства с миром живой природы</w:t>
      </w:r>
      <w:r>
        <w:rPr>
          <w:rFonts w:ascii="Times New Roman" w:hAnsi="Times New Roman"/>
          <w:sz w:val="24"/>
          <w:szCs w:val="24"/>
        </w:rPr>
        <w:t>.</w:t>
      </w:r>
      <w:r w:rsidRPr="007E0154">
        <w:rPr>
          <w:rFonts w:ascii="Times New Roman" w:hAnsi="Times New Roman"/>
          <w:sz w:val="24"/>
          <w:szCs w:val="24"/>
        </w:rPr>
        <w:t xml:space="preserve"> </w:t>
      </w:r>
    </w:p>
    <w:p w:rsidR="0085639A" w:rsidRPr="007E0154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154">
        <w:rPr>
          <w:rFonts w:ascii="Times New Roman" w:hAnsi="Times New Roman"/>
          <w:sz w:val="24"/>
          <w:szCs w:val="24"/>
        </w:rPr>
        <w:t>приобщение к познавательной культуре как системе познавательных (научных ценностей,</w:t>
      </w:r>
    </w:p>
    <w:p w:rsidR="0085639A" w:rsidRPr="007E0154" w:rsidRDefault="0085639A" w:rsidP="0085639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154">
        <w:rPr>
          <w:rFonts w:ascii="Times New Roman" w:hAnsi="Times New Roman"/>
          <w:sz w:val="24"/>
          <w:szCs w:val="24"/>
        </w:rPr>
        <w:t>накопленных обществом в сфере биологической науки)</w:t>
      </w:r>
    </w:p>
    <w:p w:rsidR="0085639A" w:rsidRPr="007E0154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154">
        <w:rPr>
          <w:rFonts w:ascii="Times New Roman" w:hAnsi="Times New Roman"/>
          <w:sz w:val="24"/>
          <w:szCs w:val="24"/>
        </w:rPr>
        <w:t>ориентацию в системе этических норм и ценностей относительно методов, результатов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154">
        <w:rPr>
          <w:rFonts w:ascii="Times New Roman" w:hAnsi="Times New Roman"/>
          <w:sz w:val="24"/>
          <w:szCs w:val="24"/>
        </w:rPr>
        <w:t>достижений современной биологической науки</w:t>
      </w:r>
    </w:p>
    <w:p w:rsidR="0085639A" w:rsidRPr="007E0154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154">
        <w:rPr>
          <w:rFonts w:ascii="Times New Roman" w:hAnsi="Times New Roman"/>
          <w:sz w:val="24"/>
          <w:szCs w:val="24"/>
        </w:rPr>
        <w:t>развитие познавательных качеств личности, в том числе познавательных интересов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154">
        <w:rPr>
          <w:rFonts w:ascii="Times New Roman" w:hAnsi="Times New Roman"/>
          <w:sz w:val="24"/>
          <w:szCs w:val="24"/>
        </w:rPr>
        <w:t>изучению общих биологических закономерностей и самому процессу научного познания</w:t>
      </w:r>
    </w:p>
    <w:p w:rsidR="0085639A" w:rsidRPr="003F7B73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154">
        <w:rPr>
          <w:rFonts w:ascii="Times New Roman" w:hAnsi="Times New Roman"/>
          <w:sz w:val="24"/>
          <w:szCs w:val="24"/>
        </w:rPr>
        <w:t>овладение учебно-познавательными и ценностно- смысловыми компетентностями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154">
        <w:rPr>
          <w:rFonts w:ascii="Times New Roman" w:hAnsi="Times New Roman"/>
          <w:sz w:val="24"/>
          <w:szCs w:val="24"/>
        </w:rPr>
        <w:t>формирования познавательной и нравственной культуры, научного мировоззрения,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методологией биологического эксперимента и элементарными методами биологических</w:t>
      </w:r>
    </w:p>
    <w:p w:rsidR="0085639A" w:rsidRPr="007E0154" w:rsidRDefault="0085639A" w:rsidP="0085639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154">
        <w:rPr>
          <w:rFonts w:ascii="Times New Roman" w:hAnsi="Times New Roman"/>
          <w:sz w:val="24"/>
          <w:szCs w:val="24"/>
        </w:rPr>
        <w:t>исследований</w:t>
      </w:r>
    </w:p>
    <w:p w:rsidR="0085639A" w:rsidRPr="007E0154" w:rsidRDefault="0085639A" w:rsidP="0085639A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7E0154">
        <w:rPr>
          <w:rFonts w:ascii="Times New Roman" w:hAnsi="Times New Roman"/>
          <w:sz w:val="24"/>
          <w:szCs w:val="24"/>
        </w:rPr>
        <w:t>формирование экологического сознания, ценностного отношения к живой природе и человеку</w:t>
      </w:r>
      <w:r>
        <w:rPr>
          <w:rFonts w:ascii="Times New Roman" w:hAnsi="Times New Roman"/>
          <w:sz w:val="24"/>
          <w:szCs w:val="24"/>
        </w:rPr>
        <w:t>.</w:t>
      </w:r>
    </w:p>
    <w:p w:rsidR="0085639A" w:rsidRDefault="0085639A" w:rsidP="0085639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639A" w:rsidRPr="003F7B73" w:rsidRDefault="0085639A" w:rsidP="0085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73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3F7B73">
        <w:rPr>
          <w:rFonts w:ascii="Times New Roman" w:hAnsi="Times New Roman"/>
          <w:sz w:val="24"/>
          <w:szCs w:val="24"/>
        </w:rPr>
        <w:t>изучения биологии в средней школе следующие:</w:t>
      </w:r>
    </w:p>
    <w:p w:rsidR="0085639A" w:rsidRPr="003F7B73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73">
        <w:rPr>
          <w:rFonts w:ascii="Times New Roman" w:hAnsi="Times New Roman"/>
          <w:sz w:val="24"/>
          <w:szCs w:val="24"/>
        </w:rPr>
        <w:t>освоение знаний об основных биологических теориях, идеях и принципах, являющихся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составной частью современной естественнонаучной картины мира; о методах биологических наук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(цитологии, генетики, селекции, биотехнологии, экологии);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о строении, многообразии и</w:t>
      </w:r>
    </w:p>
    <w:p w:rsidR="0085639A" w:rsidRPr="003F7B73" w:rsidRDefault="0085639A" w:rsidP="0085639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73">
        <w:rPr>
          <w:rFonts w:ascii="Times New Roman" w:hAnsi="Times New Roman"/>
          <w:sz w:val="24"/>
          <w:szCs w:val="24"/>
        </w:rPr>
        <w:t>особенностях биосистем (клетка, организм, популяция, вид, биогеоценоз, биосфера); выдающихся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биологических открытиях и современных исследованиях в биологической науке;</w:t>
      </w:r>
    </w:p>
    <w:p w:rsidR="0085639A" w:rsidRPr="003F7B73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73">
        <w:rPr>
          <w:rFonts w:ascii="Times New Roman" w:hAnsi="Times New Roman"/>
          <w:sz w:val="24"/>
          <w:szCs w:val="24"/>
        </w:rPr>
        <w:t>овладение умениями характеризовать современные научные открытия в области биологии;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устанавливать связь между развитием биологии и социально-этическими, экологическими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проблемами человечества;</w:t>
      </w:r>
    </w:p>
    <w:p w:rsidR="0085639A" w:rsidRPr="003F7B73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73">
        <w:rPr>
          <w:rFonts w:ascii="Times New Roman" w:hAnsi="Times New Roman"/>
          <w:sz w:val="24"/>
          <w:szCs w:val="24"/>
        </w:rPr>
        <w:t>самостоятельно проводить биологические исследования (наблюдение, измерение,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эксперимент, моделирование) и грамотно оформлять полученные результаты; анализировать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использовать биологическую информацию; пользоваться биологической терминологией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символикой;</w:t>
      </w:r>
    </w:p>
    <w:p w:rsidR="0085639A" w:rsidRPr="003F7B73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7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изучения проблем современной биологической науки; проведения экспериментальных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исследований, решения биологических задач, моделирования биологических объектов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процессов;</w:t>
      </w:r>
    </w:p>
    <w:p w:rsidR="0085639A" w:rsidRPr="003F7B73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73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закономерностей живой природы,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необходимости бережного отношения к ней, соблюдения этических норм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биологических исследований;</w:t>
      </w:r>
    </w:p>
    <w:p w:rsidR="0085639A" w:rsidRPr="003F7B73" w:rsidRDefault="0085639A" w:rsidP="0085639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B73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последствий своей деятельности по отношению к окружающей среде, собственному здоровью;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выработки навыков экологической культуры; обоснования и соблюдения мер 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B73">
        <w:rPr>
          <w:rFonts w:ascii="Times New Roman" w:hAnsi="Times New Roman"/>
          <w:sz w:val="24"/>
          <w:szCs w:val="24"/>
        </w:rPr>
        <w:t>заболеваний и ВИЧ-инфекции.</w:t>
      </w:r>
    </w:p>
    <w:p w:rsidR="0085639A" w:rsidRDefault="0085639A" w:rsidP="0085639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639A" w:rsidRPr="00307B02" w:rsidRDefault="0085639A" w:rsidP="0085639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7B02">
        <w:rPr>
          <w:rFonts w:ascii="Times New Roman" w:hAnsi="Times New Roman"/>
          <w:b/>
          <w:sz w:val="24"/>
          <w:szCs w:val="24"/>
        </w:rPr>
        <w:t>Место предмета в учебном плане:</w:t>
      </w:r>
    </w:p>
    <w:p w:rsidR="0085639A" w:rsidRPr="00307B02" w:rsidRDefault="0085639A" w:rsidP="008563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7B02">
        <w:rPr>
          <w:rFonts w:ascii="Times New Roman" w:hAnsi="Times New Roman"/>
          <w:sz w:val="24"/>
          <w:szCs w:val="24"/>
        </w:rPr>
        <w:t>В соответствии с учебным планом школы на изучение биологии в 10</w:t>
      </w:r>
      <w:r>
        <w:rPr>
          <w:rFonts w:ascii="Times New Roman" w:hAnsi="Times New Roman"/>
          <w:sz w:val="24"/>
          <w:szCs w:val="24"/>
        </w:rPr>
        <w:t xml:space="preserve"> и в 11</w:t>
      </w:r>
      <w:r w:rsidRPr="00307B02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307B02">
        <w:rPr>
          <w:rFonts w:ascii="Times New Roman" w:hAnsi="Times New Roman"/>
          <w:sz w:val="24"/>
          <w:szCs w:val="24"/>
        </w:rPr>
        <w:t xml:space="preserve"> отводится 1 час в неделю, 3</w:t>
      </w:r>
      <w:r>
        <w:rPr>
          <w:rFonts w:ascii="Times New Roman" w:hAnsi="Times New Roman"/>
          <w:sz w:val="24"/>
          <w:szCs w:val="24"/>
        </w:rPr>
        <w:t>4</w:t>
      </w:r>
      <w:r w:rsidRPr="00307B0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в год. </w:t>
      </w:r>
    </w:p>
    <w:p w:rsidR="0085639A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5639A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41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Отличительные особенности учебного курса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FF4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мною </w:t>
      </w:r>
      <w:r w:rsidRPr="00FF4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предусмотрено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</w:t>
      </w:r>
      <w:r w:rsidRPr="00FF4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уроках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биологии </w:t>
      </w:r>
      <w:r w:rsidRPr="00FF4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ально-регионального компонента,  который растворен среди тем предмета, </w:t>
      </w:r>
      <w:r w:rsidRPr="00FF4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позволит активизировать познавательную деятельность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FF41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ющихся.</w:t>
      </w: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Pr="007A1AE8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A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Планируемые результаты освоения учебного предмета.</w:t>
      </w:r>
    </w:p>
    <w:p w:rsidR="0085639A" w:rsidRPr="007A1AE8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39A" w:rsidRPr="007A1AE8" w:rsidRDefault="0085639A" w:rsidP="008563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1AE8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учебного предмета «Биология» на уровне среднего общего образования:</w:t>
      </w:r>
    </w:p>
    <w:p w:rsidR="0085639A" w:rsidRPr="007A1AE8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1AE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Выпускник на базовом уровне научится: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распознавать популяцию и биологический вид по основным признакам;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описывать фенотип многоклеточных растений и животных по морфологическому критерию;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многообразие организмов, применяя эволюционную теорию;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причины наследственных заболеваний;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составлять схемы переноса веществ и энергии в экосистеме (цепи питания);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85639A" w:rsidRPr="00E057E9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последствия влияния мутагенов;</w:t>
      </w:r>
    </w:p>
    <w:p w:rsidR="0085639A" w:rsidRDefault="0085639A" w:rsidP="0085639A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возможные причины наследственных заболеваний.</w:t>
      </w:r>
    </w:p>
    <w:p w:rsidR="0085639A" w:rsidRDefault="0085639A" w:rsidP="0085639A">
      <w:pPr>
        <w:pStyle w:val="a4"/>
        <w:suppressAutoHyphens/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39A" w:rsidRPr="00B3626D" w:rsidRDefault="0085639A" w:rsidP="0085639A">
      <w:pPr>
        <w:pStyle w:val="a4"/>
        <w:suppressAutoHyphens/>
        <w:spacing w:after="0" w:line="240" w:lineRule="auto"/>
        <w:ind w:left="1004"/>
        <w:jc w:val="center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85639A" w:rsidRPr="00E057E9" w:rsidRDefault="0085639A" w:rsidP="0085639A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85639A" w:rsidRPr="00E057E9" w:rsidRDefault="0085639A" w:rsidP="0085639A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85639A" w:rsidRPr="00E057E9" w:rsidRDefault="0085639A" w:rsidP="0085639A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сравнивать способы деления клетки (митоз и мейоз);</w:t>
      </w:r>
    </w:p>
    <w:p w:rsidR="0085639A" w:rsidRPr="00E057E9" w:rsidRDefault="0085639A" w:rsidP="0085639A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85639A" w:rsidRPr="00E057E9" w:rsidRDefault="0085639A" w:rsidP="0085639A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5639A" w:rsidRPr="00E057E9" w:rsidRDefault="0085639A" w:rsidP="0085639A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85639A" w:rsidRPr="00E057E9" w:rsidRDefault="0085639A" w:rsidP="0085639A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85639A" w:rsidRPr="00E057E9" w:rsidRDefault="0085639A" w:rsidP="0085639A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E057E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5639A" w:rsidRDefault="0085639A" w:rsidP="0085639A">
      <w:pPr>
        <w:tabs>
          <w:tab w:val="left" w:pos="11199"/>
        </w:tabs>
        <w:autoSpaceDE w:val="0"/>
        <w:autoSpaceDN w:val="0"/>
        <w:adjustRightInd w:val="0"/>
        <w:ind w:left="142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639A" w:rsidRPr="009F2B1A" w:rsidRDefault="0085639A" w:rsidP="0085639A">
      <w:pPr>
        <w:spacing w:after="0" w:line="238" w:lineRule="auto"/>
        <w:ind w:left="40" w:firstLine="50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2B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Учебно-методическая литература. </w:t>
      </w:r>
    </w:p>
    <w:p w:rsidR="0085639A" w:rsidRPr="00E057E9" w:rsidRDefault="0085639A" w:rsidP="008563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7E9">
        <w:rPr>
          <w:rFonts w:ascii="Times New Roman" w:hAnsi="Times New Roman"/>
          <w:sz w:val="24"/>
          <w:szCs w:val="24"/>
        </w:rPr>
        <w:t xml:space="preserve">Биология. Общая биология. Базовый уровень.10 класс. Авт. В.И. Сивоглазов, И.Б. Агафонова, Е.Т. Захарова М.: Вертикаль, Дрофа.  2014  г. </w:t>
      </w:r>
    </w:p>
    <w:p w:rsidR="0085639A" w:rsidRDefault="0085639A" w:rsidP="0085639A">
      <w:pPr>
        <w:spacing w:after="0" w:line="238" w:lineRule="auto"/>
        <w:ind w:left="40" w:firstLine="50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639A" w:rsidRDefault="0085639A" w:rsidP="0085639A">
      <w:pPr>
        <w:spacing w:after="0" w:line="238" w:lineRule="auto"/>
        <w:ind w:left="40" w:firstLine="50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639A" w:rsidRPr="00D92DC5" w:rsidRDefault="0085639A" w:rsidP="0085639A">
      <w:pPr>
        <w:spacing w:after="0" w:line="238" w:lineRule="auto"/>
        <w:ind w:left="40" w:firstLine="50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ПРОГРАММЫ УЧЕБНОГО КУРСА ПО БИОЛОГИИ </w:t>
      </w:r>
    </w:p>
    <w:p w:rsidR="0085639A" w:rsidRPr="00E80D60" w:rsidRDefault="0085639A" w:rsidP="0085639A">
      <w:pPr>
        <w:spacing w:after="0" w:line="238" w:lineRule="auto"/>
        <w:ind w:left="40" w:firstLine="50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D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10  КЛ.</w:t>
      </w:r>
    </w:p>
    <w:p w:rsidR="0085639A" w:rsidRPr="00E80D60" w:rsidRDefault="0085639A" w:rsidP="0085639A">
      <w:pPr>
        <w:spacing w:after="0" w:line="276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39A" w:rsidRPr="00106732" w:rsidRDefault="0085639A" w:rsidP="0085639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b/>
          <w:sz w:val="24"/>
          <w:szCs w:val="24"/>
        </w:rPr>
        <w:t>Биология как комплекс наук о живой природе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106732">
        <w:rPr>
          <w:rFonts w:ascii="Times New Roman" w:eastAsia="Times New Roman" w:hAnsi="Times New Roman"/>
          <w:i/>
          <w:sz w:val="24"/>
          <w:szCs w:val="24"/>
        </w:rPr>
        <w:t xml:space="preserve">Современные направления в биологии. </w:t>
      </w:r>
      <w:r w:rsidRPr="00106732">
        <w:rPr>
          <w:rFonts w:ascii="Times New Roman" w:eastAsia="Times New Roman" w:hAnsi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85639A" w:rsidRPr="00106732" w:rsidRDefault="0085639A" w:rsidP="0085639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b/>
          <w:sz w:val="24"/>
          <w:szCs w:val="24"/>
        </w:rPr>
        <w:t>Структурные и функциональные основы жизни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106732">
        <w:rPr>
          <w:rFonts w:ascii="Times New Roman" w:eastAsia="Times New Roman" w:hAnsi="Times New Roman"/>
          <w:i/>
          <w:sz w:val="24"/>
          <w:szCs w:val="24"/>
        </w:rPr>
        <w:t>Другие органические вещества клетки. Нанотехнологии в биологии.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106732">
        <w:rPr>
          <w:rFonts w:ascii="Times New Roman" w:eastAsia="Times New Roman" w:hAnsi="Times New Roman"/>
          <w:i/>
          <w:sz w:val="24"/>
          <w:szCs w:val="24"/>
        </w:rPr>
        <w:t>Геномика. Влияние наркогенных веществ на процессы в клетке.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85639A" w:rsidRPr="00106732" w:rsidRDefault="0085639A" w:rsidP="0085639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b/>
          <w:sz w:val="24"/>
          <w:szCs w:val="24"/>
        </w:rPr>
        <w:t>Организм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>Организм — единое целое.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 xml:space="preserve">Размножение организмов (бесполое и половое). </w:t>
      </w:r>
      <w:r w:rsidRPr="00106732">
        <w:rPr>
          <w:rFonts w:ascii="Times New Roman" w:eastAsia="Times New Roman" w:hAnsi="Times New Roman"/>
          <w:i/>
          <w:sz w:val="24"/>
          <w:szCs w:val="24"/>
        </w:rPr>
        <w:t xml:space="preserve">Способы размножения у растений и животных. </w:t>
      </w:r>
      <w:r w:rsidRPr="00106732">
        <w:rPr>
          <w:rFonts w:ascii="Times New Roman" w:eastAsia="Times New Roman" w:hAnsi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106732">
        <w:rPr>
          <w:rFonts w:ascii="Times New Roman" w:eastAsia="Times New Roman" w:hAnsi="Times New Roman"/>
          <w:i/>
          <w:sz w:val="24"/>
          <w:szCs w:val="24"/>
        </w:rPr>
        <w:t>Жизненные циклы разных групп организмов.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>Генетика, методы генетики</w:t>
      </w:r>
      <w:r w:rsidRPr="00106732">
        <w:rPr>
          <w:rFonts w:ascii="Times New Roman" w:eastAsia="Times New Roman" w:hAnsi="Times New Roman"/>
          <w:i/>
          <w:sz w:val="24"/>
          <w:szCs w:val="24"/>
        </w:rPr>
        <w:t>.</w:t>
      </w:r>
      <w:r w:rsidRPr="00106732">
        <w:rPr>
          <w:rFonts w:ascii="Times New Roman" w:eastAsia="Times New Roman" w:hAnsi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lastRenderedPageBreak/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85639A" w:rsidRPr="00106732" w:rsidRDefault="0085639A" w:rsidP="0085639A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06732">
        <w:rPr>
          <w:rFonts w:ascii="Times New Roman" w:eastAsia="Times New Roman" w:hAnsi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106732">
        <w:rPr>
          <w:rFonts w:ascii="Times New Roman" w:eastAsia="Times New Roman" w:hAnsi="Times New Roman"/>
          <w:i/>
          <w:sz w:val="24"/>
          <w:szCs w:val="24"/>
        </w:rPr>
        <w:t xml:space="preserve"> Биобезопасность.</w:t>
      </w:r>
    </w:p>
    <w:p w:rsidR="0085639A" w:rsidRDefault="0085639A" w:rsidP="0085639A">
      <w:pPr>
        <w:jc w:val="center"/>
        <w:rPr>
          <w:b/>
        </w:rPr>
      </w:pPr>
      <w:r>
        <w:rPr>
          <w:b/>
        </w:rPr>
        <w:t>Примерная тематика рефератов 10класс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Проблемы бесплодия в браке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Мутагенность на территории Хабаровского края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Селекционная работа в крае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Акклиматизация растений в Хабаровском крае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Современные теории старения организма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Прогерия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Г. Мендель. История жизни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Геном человека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Хромосомные аномалии человека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Наследственные заболевания человека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Воздействие радиации на организм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Селекция растений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 xml:space="preserve"> Селекция новых сельскохозяйственных форм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>Биотехнология в микромире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/>
        </w:rPr>
      </w:pPr>
      <w:r>
        <w:t>Витамины: строение, источники поступления, функции в организме.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/>
        </w:rPr>
      </w:pPr>
      <w:r>
        <w:t>Углеводы в жизни растений, животных, грибов и микроорганизмов.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/>
        </w:rPr>
      </w:pPr>
      <w:r>
        <w:t xml:space="preserve"> Строение и биологическая роль биополимеров – полисахаридов.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rPr>
          <w:b/>
        </w:rPr>
        <w:t xml:space="preserve"> </w:t>
      </w:r>
      <w:r>
        <w:t xml:space="preserve">Жиры – основной структурный компонент клеточных мембран и источник энергии. </w:t>
      </w:r>
    </w:p>
    <w:p w:rsidR="0085639A" w:rsidRDefault="0085639A" w:rsidP="0085639A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 xml:space="preserve"> Особенности строения жиров и липидов, лежащие в основе их функциональной активности на уровне клетки целостного организма.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 xml:space="preserve"> Информационные, транспортные рибосомальные и регуляторные РНК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 xml:space="preserve"> Материалистические представления о возникновении жизни на Земле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 xml:space="preserve"> Связь биологических дисциплин с другими науками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 xml:space="preserve"> Ритмичность процессов жизнедеятельности 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 xml:space="preserve"> Видовое разнообразие крупных систематических групп и основные принципы организации живого.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rPr>
          <w:bCs/>
          <w:spacing w:val="-4"/>
        </w:rPr>
        <w:t xml:space="preserve"> </w:t>
      </w:r>
      <w:r>
        <w:t xml:space="preserve">Теория вечности жизни 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rPr>
          <w:bCs/>
          <w:spacing w:val="-4"/>
        </w:rPr>
        <w:t xml:space="preserve"> </w:t>
      </w:r>
      <w:r>
        <w:t xml:space="preserve">Теория происхождения протобионтов. 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 xml:space="preserve">Место и роль прокариот в биоценозах 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>«Малые» молекулы и их роль в обменных процессах.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 xml:space="preserve"> Вирусы - внутриклеточные паразиты на генетическом уровне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 xml:space="preserve"> Дифференциальная активность генов; эухроматин.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Cs/>
          <w:spacing w:val="-4"/>
        </w:rPr>
      </w:pPr>
      <w:r>
        <w:t xml:space="preserve"> Открытие вирусов, механизм взаимодействия вируса и клетки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 xml:space="preserve"> Старение и смерть; биология продолжительности жизни. 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b/>
        </w:rPr>
      </w:pPr>
      <w:r>
        <w:t xml:space="preserve"> Регуляция эмбрионального развития; эмбриональная индукция.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 xml:space="preserve"> Биологический смысл развития с метаморфозом.</w:t>
      </w:r>
    </w:p>
    <w:p w:rsidR="0085639A" w:rsidRDefault="0085639A" w:rsidP="0085639A">
      <w:pPr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</w:pPr>
      <w:r>
        <w:t xml:space="preserve"> Дорепродуктивный,  репродуктивный и пострепродуктивный периоды</w:t>
      </w:r>
    </w:p>
    <w:p w:rsidR="0085639A" w:rsidRDefault="0085639A" w:rsidP="0085639A">
      <w:pPr>
        <w:tabs>
          <w:tab w:val="num" w:pos="0"/>
          <w:tab w:val="left" w:pos="142"/>
        </w:tabs>
        <w:jc w:val="both"/>
        <w:rPr>
          <w:b/>
        </w:rPr>
      </w:pPr>
    </w:p>
    <w:p w:rsidR="0085639A" w:rsidRDefault="0085639A" w:rsidP="008563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Pr="00B6708F" w:rsidRDefault="0085639A" w:rsidP="0085639A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39A" w:rsidRPr="00E33085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085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85639A" w:rsidRDefault="0085639A" w:rsidP="0085639A">
      <w:pPr>
        <w:tabs>
          <w:tab w:val="left" w:pos="11199"/>
        </w:tabs>
        <w:spacing w:after="0" w:line="240" w:lineRule="auto"/>
        <w:ind w:left="142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</w:t>
      </w:r>
    </w:p>
    <w:tbl>
      <w:tblPr>
        <w:tblW w:w="10162" w:type="dxa"/>
        <w:tblInd w:w="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4678"/>
      </w:tblGrid>
      <w:tr w:rsidR="0085639A" w:rsidRPr="00E80D60" w:rsidTr="00DA5973">
        <w:trPr>
          <w:trHeight w:val="5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93706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0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93706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0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</w:t>
            </w:r>
            <w:r w:rsidRPr="009370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сти обучающихся</w:t>
            </w:r>
          </w:p>
        </w:tc>
      </w:tr>
      <w:tr w:rsidR="0085639A" w:rsidRPr="00E80D60" w:rsidTr="00DA5973">
        <w:trPr>
          <w:trHeight w:val="283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93706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Биология как наука. Методы научного познания – 3 ч.</w:t>
            </w:r>
          </w:p>
        </w:tc>
      </w:tr>
      <w:tr w:rsidR="0085639A" w:rsidRPr="00E80D60" w:rsidTr="00DA5973">
        <w:trPr>
          <w:trHeight w:val="3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E80D60" w:rsidRDefault="0085639A" w:rsidP="00DA5973">
            <w:pPr>
              <w:spacing w:line="240" w:lineRule="auto"/>
              <w:ind w:right="132" w:firstLine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биологических теорий, идей, гипотез в формировании современной естественнонаучной картины мира. Методы познания живой природы. Роль биологических теорий, идей, гипотез в формировании современной естественнонаучной картины мира. Биологические системы. Основные </w:t>
            </w:r>
            <w:r w:rsidRPr="00E80D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признаки живой природы: уровневая организация и эволюция. Основные уровни организации живой природы.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C07727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понятия, формируемые в ходе изучения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темы.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Объясняют роль биологии в формировании научного ми-</w:t>
            </w:r>
          </w:p>
          <w:p w:rsidR="0085639A" w:rsidRPr="00C07727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ровоззрения. Оценивают вклад различных 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ченых-био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логов в развитие науки биологии, вклад биологических</w:t>
            </w:r>
          </w:p>
          <w:p w:rsidR="0085639A" w:rsidRPr="00C07727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теорий в формирован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ие современной естественно-науч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ной картины мира. Уст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анавливают связи биологии с дру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гими науками. Готовят сообщения (доклады, рефераты,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презентации) о вкладе выдающихся ученых в развитие</w:t>
            </w:r>
          </w:p>
          <w:p w:rsidR="0085639A" w:rsidRPr="00C07727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биологии.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Характеризуют ос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новные свойства живого. Объясня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ют основные причины за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труднений, связанных с определе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нием понятия «жизнь». Объясняют различия и единство</w:t>
            </w:r>
          </w:p>
          <w:p w:rsidR="0085639A" w:rsidRPr="00C07727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живой и неживой природы. Приводят примеры систем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разного уровня организации. Приводят доказательства</w:t>
            </w:r>
          </w:p>
          <w:p w:rsidR="0085639A" w:rsidRPr="001B7B47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0772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уровневой организации и эволюции живой природы.</w:t>
            </w:r>
          </w:p>
        </w:tc>
      </w:tr>
      <w:tr w:rsidR="0085639A" w:rsidRPr="00E80D60" w:rsidTr="00DA5973">
        <w:trPr>
          <w:trHeight w:val="307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93706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22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2. Клетка – 10 ч.</w:t>
            </w:r>
          </w:p>
        </w:tc>
      </w:tr>
      <w:tr w:rsidR="0085639A" w:rsidRPr="00E80D60" w:rsidTr="00DA5973">
        <w:trPr>
          <w:trHeight w:val="3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E80D60" w:rsidRDefault="0085639A" w:rsidP="00DA5973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6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знаний о клетке. 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 и организме человека. Химическая организация клетки. Воды и других неорганических веществ. Сходство химического состава клеток разных организмов как доказательство их родства. Взаимосвязь строения и функций белков, нуклеиновых кислот, углеводов, липидов, АТФ. ДНК — молекулы наследственности; история изучения. Уровни структурной организации; биологическая роль ДНК. Клеточное строение организмов как доказательство их родства, единства живой природы. Основные части и органоиды клетки, их функции. Доядерные и ядерные клетки.</w:t>
            </w:r>
          </w:p>
          <w:p w:rsidR="0085639A" w:rsidRPr="00E80D60" w:rsidRDefault="0085639A" w:rsidP="00DA5973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60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живых объектов. Биологический эксперимент. Наблюдение клеток растений и животных под микроскопом, их описание. Сравнение строения клеток растений и животных.</w:t>
            </w:r>
          </w:p>
          <w:p w:rsidR="0085639A" w:rsidRPr="00E80D60" w:rsidRDefault="0085639A" w:rsidP="00DA5973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60">
              <w:rPr>
                <w:rFonts w:ascii="Times New Roman" w:hAnsi="Times New Roman"/>
                <w:color w:val="000000"/>
                <w:sz w:val="24"/>
                <w:szCs w:val="24"/>
              </w:rPr>
              <w:t>Клеточное ядро — центр управления жизнедеятельностью клетки. Структуры клеточного ядра: ядерная оболочка, хроматин (гетерохроматин), ядрышко. Кариоплазма.</w:t>
            </w:r>
          </w:p>
          <w:p w:rsidR="0085639A" w:rsidRPr="00E80D60" w:rsidRDefault="0085639A" w:rsidP="00DA5973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60">
              <w:rPr>
                <w:rFonts w:ascii="Times New Roman" w:hAnsi="Times New Roman"/>
                <w:color w:val="000000"/>
                <w:sz w:val="24"/>
                <w:szCs w:val="24"/>
              </w:rPr>
              <w:t>Прокариотические клетки; форма и размеры. Строение цитоплазмы бактериальной клетки; организация метаболизма у прокариот. Генетический аппарат бактерий. Спорообразование. Размножение. Основы систематики; место и роль прокариот в биоценозах.</w:t>
            </w:r>
          </w:p>
          <w:p w:rsidR="0085639A" w:rsidRPr="00E80D60" w:rsidRDefault="0085639A" w:rsidP="00DA5973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60">
              <w:rPr>
                <w:rFonts w:ascii="Times New Roman" w:hAnsi="Times New Roman"/>
                <w:color w:val="000000"/>
                <w:sz w:val="24"/>
                <w:szCs w:val="24"/>
              </w:rPr>
              <w:t>Гены и хромосомы. Строение и функции хромосом. Дифференциальная активность генов; эухроматин. Вирусы – неклеточная форма жизни. Возбудители и переносчики заболеваний.</w:t>
            </w:r>
          </w:p>
          <w:p w:rsidR="0085639A" w:rsidRPr="00E80D60" w:rsidRDefault="0085639A" w:rsidP="00DA5973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D60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вирусных заболеваний в Хабаровском крае. Способы борьбы со СПИДом.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3A0C8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Приводят доказатель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ства (аргументация) единства жи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вой и неживой природ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ы на примере сходства их химиче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ского состава.</w:t>
            </w:r>
          </w:p>
          <w:p w:rsidR="0085639A" w:rsidRPr="003A0C8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Сравнивают химический состав тел живой и неживой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природы и делают выводы на основе сравнения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Характеризуют особенности строения, свойства и роль</w:t>
            </w:r>
          </w:p>
          <w:p w:rsidR="0085639A" w:rsidRPr="003A0C8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неорганических и орга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нических веществ, входящих в со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став живых организм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ов. Устанавливают причинно-след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ственные связи между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химическим строением, свойства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ми и функциями веществ на основе текстов и рисунков</w:t>
            </w:r>
          </w:p>
          <w:p w:rsidR="0085639A" w:rsidRPr="003A0C8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учебника. Приводят примеры органических веществ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(углеводов, липидов, белков, нуклеиновых кислот),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входящих в состав организмов, мест их локализации</w:t>
            </w:r>
          </w:p>
          <w:p w:rsidR="0085639A" w:rsidRPr="003A0C8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биологической роли.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Работают с иллюстрациями учебника.</w:t>
            </w:r>
          </w:p>
          <w:p w:rsidR="0085639A" w:rsidRPr="003A0C8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Решают биологические задачи.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Выполняют лаб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ораторные, практические и иссле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довательские работы по изучаемой теме.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 клетку как структурно-функцио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нальную единицу живого. Выделяют существенные при-</w:t>
            </w:r>
          </w:p>
          <w:p w:rsidR="0085639A" w:rsidRPr="00407675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знаки строения клетки, ее органоидов, ядра, мембраны,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хромосом, доядерных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 ядерных клеток, клеток расте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ний, животных и грибо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в. Сравнивают особенности строе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 доядерных и ядер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клеток, клеток растений, жи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вотных и грибов и делают выводы на основе сравнения.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Устанавливают причинно-следственные связи между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строением и функциям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биологических систем на приме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 клетки, ее органоидов и выполняемых ими функций.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Пользуются цитологической терминологией.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Обосновывают меры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профилактики бактериальных и вирусных забо</w:t>
            </w:r>
            <w:r w:rsidRPr="003A0C8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леваний.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Готовят сообщения, рефераты, доклады. </w:t>
            </w:r>
            <w:r w:rsidRPr="004076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Описывают и сравнивают процессы транскрипции 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6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трансляции.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Объясняют роль </w:t>
            </w:r>
            <w:r w:rsidRPr="004076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роизведения и передачи наследст</w:t>
            </w:r>
            <w:r w:rsidRPr="004076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венной информации в существовании и развитии жизни</w:t>
            </w:r>
          </w:p>
          <w:p w:rsidR="0085639A" w:rsidRPr="001B7B47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076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 Земле.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2C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Находят информацию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 вирусах и вирусных заболеваниях в различных источниках</w:t>
            </w:r>
          </w:p>
        </w:tc>
      </w:tr>
      <w:tr w:rsidR="0085639A" w:rsidRPr="00E80D60" w:rsidTr="00DA5973">
        <w:trPr>
          <w:trHeight w:val="307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472014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2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3. Организм – 21 ч.</w:t>
            </w:r>
          </w:p>
        </w:tc>
      </w:tr>
      <w:tr w:rsidR="0085639A" w:rsidRPr="00E80D60" w:rsidTr="00DA5973">
        <w:trPr>
          <w:trHeight w:val="3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E80D60" w:rsidRDefault="0085639A" w:rsidP="00DA5973">
            <w:pPr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60">
              <w:rPr>
                <w:rFonts w:ascii="Times New Roman" w:hAnsi="Times New Roman"/>
                <w:sz w:val="24"/>
                <w:szCs w:val="24"/>
              </w:rPr>
              <w:t>Сходство и различие одноклеточных, многоклеточных, колониальных организмов. Обмен веществ и превращения энергии в клетке — основа всех проявлений ее жизнедеятельности. Способы питания организмов; понятие о фотосинтезе – как  одном из процессов метаболизма; две фазы фотосинтеза; представление о хемосинтезе. Жизненный цикл клеток. Ткани организма с разной скоростью клеточного обновления. Размножение клеток. Митотический цикл: интерфаза, редупликация ДНК; митоз, фазы митотического деления и преобразования хромосом; биологический смысл и значение митоза. Половое и бесполое размножение. Мейоз и оплодотворение — основа видового постоянства числа хромосом. Оплодотворение, его значение. Индивидуальное развитие организма (онтогенез). Причины нарушений развития организмов.   Последствия влияние алкоголя, никотина, наркотических веществ на развитие зародыша человека. Генетика –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Дигибридное и полигибридное скрещивание; третий закон Менделя — закон независимого комбинирования признаков. Закономерности наследования, установленные Г. Менделем. Хромосомная теория наследственности. Современные представления о гене и геноме.</w:t>
            </w:r>
          </w:p>
          <w:p w:rsidR="0085639A" w:rsidRPr="00E80D60" w:rsidRDefault="0085639A" w:rsidP="00DA5973">
            <w:pPr>
              <w:spacing w:line="240" w:lineRule="auto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60">
              <w:rPr>
                <w:rFonts w:ascii="Times New Roman" w:hAnsi="Times New Roman"/>
                <w:sz w:val="24"/>
                <w:szCs w:val="24"/>
              </w:rPr>
              <w:t>Значение генетики для медицины и селекции. Наследственная и ненаследственная изменчивость. Влияние мутагенов на организм человека. Наследственные болезни человека, их причины и профилактика в Хабаровском крае. Генетическая структура половых хромосом. Наследование признаков. Селекция. Основные методы селекции: гибридизация, искусственный отбор. Применение знаний о наследственности и изменчивости, искусственном отборе при выведении новых пород и сортов. Биотехнология, ее достижения. 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C6072D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Определяют понятия,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формируемые в ходе изучения те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мы. Выделяют существенные признаки одноклеточных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многоклеточных ор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ганизмов. Сравнивают одноклеточ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ные, многоклеточные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организмы и колонии одноклеточ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ных организмов и делают выводы на основе сравнения.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Характеризуют ф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ундаментальные процессы в биоло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гических системах — 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бмен веществ и превращение энер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гии. Выделяют суще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ственные признаки процессов жиз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недеятельности клетки. Сравнивают пластический 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энергетический обмены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делают выводы на основе строе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ния. Сравнивают организмы по типу питания и делают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выводы на основе срав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нения. Раскрывают значение фото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синтеза. Характеризую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 световую и темновую фазы фото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синтеза.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Работают с иллюстрациями учебника.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Решают биологические задачи.</w:t>
            </w:r>
          </w:p>
          <w:p w:rsidR="0085639A" w:rsidRPr="00C6072D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Находят информацию п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 изучаемой теме в различных ис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точниках, анализируют и оценивают ее, интерпретируют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 представляют в разных формах (тезисы, сообщение,</w:t>
            </w:r>
            <w:r w:rsidRPr="00E8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5639A" w:rsidRPr="00C6072D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биологическое значение и основ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ные фазы митоза, используя рисунки учебника.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Выделяют существен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ные признаки процессов размноже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 и оплодотворения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Описывают способы вегетативно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 размножения. П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риводят примеры организмов, раз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множающихся бесполым и половым путем.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Характеризуют биологическое значение и основные фазы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мейоза, используя рисунки учебника. Характеризуют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стадии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образования половых клеток, используя схему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учебника.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Объясняют биологическую сущность оплодотворения.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Характеризуют особенности двойного оплодотворения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 растений.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Определяют значение искусственного оплодотворения.</w:t>
            </w:r>
          </w:p>
          <w:p w:rsidR="0085639A" w:rsidRPr="00C6072D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Сравнивают митоз и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мейоз, яйцеклетки и сперматозои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ды, сперматогенез и овог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енез, половое и бесполое размно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жение и делают выводы на основе сравнения.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Участвуют в дискуссии по изучаемой теме.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Характеризуют перио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ды онтогенеза. Описывают особен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ности индивидуального развития человека.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Оценивают влияние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факторов внешней среды на разви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тие зародыша. Объяс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няют отрицательное влияние алкоголя, никотина,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наркотических веществ на развитие</w:t>
            </w:r>
          </w:p>
          <w:p w:rsidR="0085639A" w:rsidRPr="00C6072D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зародыша человека; причины нарушений развития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организмов.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Анализируют и оце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нивают целевые и смысловые уста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новки 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своих действиях и поступках по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отношению к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воему здоровью,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последствия влияния факторов риска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здоровье.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Обосновывают меры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профилактики вредных привычек.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Сравнивают эмбриональный и постэмбриональный пери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оды индивидуального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развития, прямое и непрямое раз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витие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 делают выводы на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основе сравнения.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Определяют основные задачи современной генетики.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Характеризуют содержание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закономерностей насле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дова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ния, установленных Г. Менделем, хромосомной теории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наследственности; современных представлений о гене 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геноме, закономерностей изменчивости.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Объясняют вклад Г. Менделя и других ученых в развитие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биологической науки, значение установленных ими закономерностей в формировании современной естественно-</w:t>
            </w:r>
          </w:p>
          <w:p w:rsidR="0085639A" w:rsidRPr="00C6072D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научной картины мира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. Решают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элементарные генетические задачи.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Составляют элементарные схемы скрещивания.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Объясняют влияние мутагенов на организм человека,</w:t>
            </w:r>
          </w:p>
          <w:p w:rsidR="0085639A" w:rsidRPr="00C6072D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возникновение наследственных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заболеваний, мутаций.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Устанавливают взаимосвязь генотипа человека и его</w:t>
            </w:r>
          </w:p>
          <w:p w:rsidR="0085639A" w:rsidRPr="00C6072D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здоровья. Оценивают значение здорового образа жизни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как наиболее эффе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ктивного метода профилактики на</w:t>
            </w:r>
            <w:r w:rsidRPr="00C6072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следственных заболеваний. </w:t>
            </w:r>
          </w:p>
        </w:tc>
      </w:tr>
      <w:tr w:rsidR="0085639A" w:rsidRPr="00E80D60" w:rsidTr="00DA5973">
        <w:trPr>
          <w:trHeight w:val="307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9A" w:rsidRPr="001B7B47" w:rsidRDefault="0085639A" w:rsidP="00DA5973">
            <w:pPr>
              <w:spacing w:after="0" w:line="240" w:lineRule="auto"/>
              <w:ind w:left="36" w:right="9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61CD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– 34 часа</w:t>
            </w:r>
          </w:p>
        </w:tc>
      </w:tr>
    </w:tbl>
    <w:p w:rsidR="0085639A" w:rsidRDefault="0085639A" w:rsidP="0085639A">
      <w:pPr>
        <w:tabs>
          <w:tab w:val="left" w:pos="11199"/>
        </w:tabs>
        <w:spacing w:after="0" w:line="240" w:lineRule="auto"/>
        <w:ind w:left="142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39A" w:rsidRDefault="0085639A" w:rsidP="0085639A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39A" w:rsidRPr="000E40F0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оценивания.</w:t>
      </w:r>
    </w:p>
    <w:p w:rsidR="0085639A" w:rsidRPr="00FE3388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39A" w:rsidRPr="00E36295" w:rsidRDefault="0085639A" w:rsidP="0085639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E362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устного ответа учащихся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"5"</w:t>
      </w: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 в случае: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1.Знания, понимания, глубины усвоения обучающимся всего объёма программного материала.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облюдение культуры устной речи.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"4":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1.Знание всего изученного программного материала.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Незначительные (негрубые) ошибки и недочёты при воспроизведении изученного материала, соблюдение основных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культуры устной речи.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(уровень представлений, сочетающихся с элементами научных понятий):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Умение работать на уровне воспроизведения, затруднения при ответах на видоизменённые вопросы.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правил культуры устной речи.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5639A" w:rsidRPr="00E36295" w:rsidRDefault="0085639A" w:rsidP="0085639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E362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выполнения практических (лабораторных) работ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"5"</w:t>
      </w: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1.Правильно определил цель опыта.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6.Эксперимент осуществляет по плану с учетом техники безопасности и правил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материалами и оборудованием.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"4"</w:t>
      </w: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Опыт проводил в условиях, не обеспечивающих достаточной точности измерений.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было допущено два-три недочета.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Или не более одной негрубой ошибки и одного недочета.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Или эксперимент проведен не полностью.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Или в описании наблюдений из опыта допустил нето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чности, выводы сделал неполные.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"3"</w:t>
      </w: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 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ставится, если ученик: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опыты, измерения, вычисления, наблюдения производились неправильно.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</w:t>
      </w:r>
    </w:p>
    <w:p w:rsidR="0085639A" w:rsidRPr="00E36295" w:rsidRDefault="0085639A" w:rsidP="008563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безопасности при работе с веществами и оборудованием, которые не может исправить даже по требованию учителя.</w:t>
      </w:r>
    </w:p>
    <w:p w:rsidR="0085639A" w:rsidRPr="00E36295" w:rsidRDefault="0085639A" w:rsidP="00856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5639A" w:rsidRPr="00E36295" w:rsidRDefault="0085639A" w:rsidP="0085639A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629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Оценка выполнения Биологического диктанта</w:t>
      </w:r>
    </w:p>
    <w:p w:rsidR="0085639A" w:rsidRPr="00E36295" w:rsidRDefault="0085639A" w:rsidP="0085639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«5»: выполнил 80 – 100 % заданий правильно</w:t>
      </w:r>
    </w:p>
    <w:p w:rsidR="0085639A" w:rsidRPr="00E36295" w:rsidRDefault="0085639A" w:rsidP="0085639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«4»: выполнил 60 - 80 % заданий</w:t>
      </w:r>
    </w:p>
    <w:p w:rsidR="0085639A" w:rsidRPr="00E36295" w:rsidRDefault="0085639A" w:rsidP="0085639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«3»: выполнил 30 - 50 % заданий</w:t>
      </w:r>
    </w:p>
    <w:p w:rsidR="0085639A" w:rsidRPr="00E36295" w:rsidRDefault="0085639A" w:rsidP="0085639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«2»: выполнил менее 30% заданий</w:t>
      </w:r>
    </w:p>
    <w:p w:rsidR="0085639A" w:rsidRPr="00E36295" w:rsidRDefault="0085639A" w:rsidP="0085639A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«1»: нет ответа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3629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Оценка выполнения Тестовых заданий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«5»: 80 – 100 % от общего числа баллов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«4»: 70 - 75 %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3»: 50 - 65 %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«2»: менее 50%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«1»: нет ответа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3629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Оценка выполнения Самостоятельных работ в тетради с использованием учебника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Предлагается 3 задания. 2 задания обязательной части, 1 повышенной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сложности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«5»: выполнил все задания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«4»: выполнил обязательную часть заданий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«3»: правильно выполнил только половину обязательной части заданий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«2»: в каждом задании много ошибок (больше, чем правильных ответов)</w:t>
      </w:r>
    </w:p>
    <w:p w:rsidR="0085639A" w:rsidRPr="00D14F7D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«1»: нет ответа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3629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Оценка выполнения Составление опорно-схематического конспекта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учащимися ставится задача научиться «сворачивать» конспекты до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отдельных слов (словосочетаний), делать схемы с максимальным числом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логических связей между понятиями. Работа эта крайне сложная,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индивидуальная. Помощь в создании ОСК окажут критерии оценивания ОСК.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связанных предложений, только опорные сигналы – слова,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словосочетания, символы.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 ОСК по составлению: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Полнота использования учебного материала.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Объём ОСК (для 8-9 классов – 1 тетрадная страница на один раздел: для 10-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классов один лист формата А 4)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Логика изложения (наличие схем, количество смысловых связей между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понятиями)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Наглядность (наличие рисунков, символов, и пр.; аккуратность выполнения,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читаемость ОСК)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Грамотность (терминологическая и орфографическая)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пункт оценивается отдельно в баллах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3629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Работа учащихся в группе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Умение распределить работу в команде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Умение выслушать друг друга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Согласованность действий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Правильность и полнота выступлений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Активность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пункт оценивается отдельно в баллах.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3629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Отчет после экскурсии, реферат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Полнота раскрытия темы;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Все ли задания выполнены;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Наличие рисунков и схем (при необходимости);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Аккуратность исполнения.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Анализ работы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пункт оценивается отдельно в баллах.</w:t>
      </w:r>
    </w:p>
    <w:p w:rsidR="0085639A" w:rsidRPr="00E36295" w:rsidRDefault="0085639A" w:rsidP="0085639A">
      <w:pPr>
        <w:tabs>
          <w:tab w:val="left" w:pos="57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39A" w:rsidRDefault="0085639A" w:rsidP="0085639A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39A" w:rsidRPr="00D26861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</w:p>
    <w:p w:rsidR="0085639A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</w:pPr>
      <w:r w:rsidRPr="00D26861"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>ОБЩАЯ БИОЛОГИЯ</w:t>
      </w:r>
      <w:r w:rsidRPr="00D26861"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>10</w:t>
      </w:r>
      <w:r w:rsidRPr="00D26861"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 xml:space="preserve"> КЛАСС»</w:t>
      </w:r>
      <w:r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  <w:t xml:space="preserve"> - 34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74"/>
        <w:gridCol w:w="872"/>
        <w:gridCol w:w="4893"/>
        <w:gridCol w:w="3083"/>
      </w:tblGrid>
      <w:tr w:rsidR="0085639A" w:rsidRPr="00E80D60" w:rsidTr="00DA5973">
        <w:trPr>
          <w:trHeight w:val="552"/>
        </w:trPr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489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</w:tr>
      <w:tr w:rsidR="0085639A" w:rsidRPr="00E80D60" w:rsidTr="00DA5973">
        <w:tc>
          <w:tcPr>
            <w:tcW w:w="10424" w:type="dxa"/>
            <w:gridSpan w:val="5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Биология как наука. Методы научного познания – 3 ч.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история развития биологии. Система биологических наук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слушание объяснений учителя и обсуждение данной темы с одноклассниками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tabs>
                <w:tab w:val="center" w:pos="2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жизни и  свойства живого.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выступают с сообщениями, докладами, презентациями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организации и методы познания живой природы.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участвуют в дискуссии по изучаемой теме, работают с информацией из различных источников. </w:t>
            </w:r>
          </w:p>
        </w:tc>
      </w:tr>
      <w:tr w:rsidR="0085639A" w:rsidRPr="00E80D60" w:rsidTr="00DA5973">
        <w:tc>
          <w:tcPr>
            <w:tcW w:w="10424" w:type="dxa"/>
            <w:gridSpan w:val="5"/>
            <w:shd w:val="clear" w:color="auto" w:fill="auto"/>
          </w:tcPr>
          <w:p w:rsidR="0085639A" w:rsidRPr="00E80D60" w:rsidRDefault="0085639A" w:rsidP="00DA5973">
            <w:pPr>
              <w:pStyle w:val="Default"/>
              <w:jc w:val="center"/>
              <w:rPr>
                <w:rFonts w:eastAsia="Times New Roman"/>
                <w:sz w:val="23"/>
                <w:szCs w:val="23"/>
                <w:u w:val="single"/>
                <w:lang w:eastAsia="ru-RU"/>
              </w:rPr>
            </w:pPr>
            <w:r w:rsidRPr="00E80D60">
              <w:rPr>
                <w:rFonts w:eastAsia="Times New Roman"/>
                <w:bCs/>
                <w:sz w:val="23"/>
                <w:szCs w:val="23"/>
                <w:u w:val="single"/>
                <w:lang w:eastAsia="ru-RU"/>
              </w:rPr>
              <w:t xml:space="preserve">Коммуникативные УУД: </w:t>
            </w:r>
            <w:r w:rsidRPr="00E80D60">
              <w:rPr>
                <w:rFonts w:eastAsia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Pr="00E80D60">
              <w:rPr>
                <w:rFonts w:eastAsia="Times New Roman"/>
                <w:sz w:val="23"/>
                <w:szCs w:val="23"/>
                <w:lang w:eastAsia="ru-RU"/>
              </w:rPr>
              <w:t xml:space="preserve">умение критично относиться к своему мнению и корректировать его, вести дискуссию, перефразировать свою мысль, отстаивать свою точку зрения, приводить аргументы, подтверждая их фактами. </w:t>
            </w:r>
          </w:p>
          <w:p w:rsidR="0085639A" w:rsidRPr="00E80D60" w:rsidRDefault="0085639A" w:rsidP="00DA5973">
            <w:pPr>
              <w:pStyle w:val="Default"/>
              <w:jc w:val="center"/>
              <w:rPr>
                <w:rFonts w:eastAsia="Times New Roman"/>
                <w:sz w:val="23"/>
                <w:szCs w:val="23"/>
                <w:u w:val="single"/>
                <w:lang w:eastAsia="ru-RU"/>
              </w:rPr>
            </w:pPr>
            <w:r w:rsidRPr="00E80D60">
              <w:rPr>
                <w:rFonts w:eastAsia="Times New Roman"/>
                <w:bCs/>
                <w:sz w:val="23"/>
                <w:szCs w:val="23"/>
                <w:u w:val="single"/>
                <w:lang w:eastAsia="ru-RU"/>
              </w:rPr>
              <w:t xml:space="preserve">Регулятивные УУД: </w:t>
            </w:r>
            <w:r w:rsidRPr="00E80D60">
              <w:rPr>
                <w:rFonts w:eastAsia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Pr="00E80D60">
              <w:rPr>
                <w:rFonts w:eastAsia="Times New Roman"/>
                <w:sz w:val="23"/>
                <w:szCs w:val="23"/>
                <w:lang w:eastAsia="ru-RU"/>
              </w:rPr>
              <w:t xml:space="preserve">умение развернуто обосновывать суждения, использование элементов причинно-следственного и структурно-функционального анализа. </w:t>
            </w:r>
          </w:p>
          <w:p w:rsidR="0085639A" w:rsidRPr="00E80D60" w:rsidRDefault="0085639A" w:rsidP="00DA5973">
            <w:pPr>
              <w:pStyle w:val="Default"/>
              <w:jc w:val="center"/>
              <w:rPr>
                <w:rFonts w:eastAsia="Times New Roman"/>
                <w:sz w:val="23"/>
                <w:szCs w:val="23"/>
                <w:u w:val="single"/>
                <w:lang w:eastAsia="ru-RU"/>
              </w:rPr>
            </w:pPr>
            <w:r w:rsidRPr="00E80D60">
              <w:rPr>
                <w:rFonts w:eastAsia="Times New Roman"/>
                <w:bCs/>
                <w:sz w:val="23"/>
                <w:szCs w:val="23"/>
                <w:u w:val="single"/>
                <w:lang w:eastAsia="ru-RU"/>
              </w:rPr>
              <w:t>Познавательные УУД:</w:t>
            </w:r>
            <w:r w:rsidRPr="00E80D60">
              <w:rPr>
                <w:rFonts w:eastAsia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Pr="00E80D60">
              <w:rPr>
                <w:rFonts w:eastAsia="Times New Roman"/>
                <w:sz w:val="23"/>
                <w:szCs w:val="23"/>
                <w:lang w:eastAsia="ru-RU"/>
              </w:rPr>
              <w:t xml:space="preserve">умение систематизировать знания о биологии, показать развитие биологических наук и значение биологических знаний в деятельности человека, представлять методы биологических исследований, обладают современными научными представлениями о сущности жизни и свойствах живого; имеют представление об уровнях организации живой природы, особенностях функционирования биологических систем на разных уровнях организации живой материи. </w:t>
            </w:r>
          </w:p>
          <w:p w:rsidR="0085639A" w:rsidRPr="00E80D60" w:rsidRDefault="0085639A" w:rsidP="00DA5973">
            <w:pPr>
              <w:pStyle w:val="Default"/>
              <w:jc w:val="center"/>
              <w:rPr>
                <w:rFonts w:eastAsia="Times New Roman"/>
                <w:sz w:val="23"/>
                <w:szCs w:val="23"/>
                <w:u w:val="single"/>
                <w:lang w:eastAsia="ru-RU"/>
              </w:rPr>
            </w:pPr>
            <w:r w:rsidRPr="00E80D60">
              <w:rPr>
                <w:rFonts w:eastAsia="Times New Roman"/>
                <w:bCs/>
                <w:sz w:val="23"/>
                <w:szCs w:val="23"/>
                <w:u w:val="single"/>
                <w:lang w:eastAsia="ru-RU"/>
              </w:rPr>
              <w:t xml:space="preserve">Личностные УУД:  </w:t>
            </w:r>
            <w:r w:rsidRPr="00E80D60">
              <w:rPr>
                <w:rFonts w:eastAsia="Times New Roman"/>
                <w:lang w:eastAsia="ru-RU"/>
              </w:rPr>
              <w:t xml:space="preserve">умение использовать свои взгляды на мир для объяснения различных ситуаций, решения возникающих проблем и извлечения жизненных уроков, осознавать свои интересы, находить и изучать в учебниках по разным предметам материал (из максимума), имеющий отношение к своим интересам. </w:t>
            </w:r>
          </w:p>
        </w:tc>
      </w:tr>
      <w:tr w:rsidR="0085639A" w:rsidRPr="00E80D60" w:rsidTr="00DA5973">
        <w:tc>
          <w:tcPr>
            <w:tcW w:w="10424" w:type="dxa"/>
            <w:gridSpan w:val="5"/>
            <w:shd w:val="clear" w:color="auto" w:fill="auto"/>
          </w:tcPr>
          <w:p w:rsidR="0085639A" w:rsidRPr="00E80D60" w:rsidRDefault="0085639A" w:rsidP="00DA5973">
            <w:pPr>
              <w:tabs>
                <w:tab w:val="left" w:pos="31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Клетка – 10 ч.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П.4,в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изучения клетки. Клеточная теория.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5639A" w:rsidRPr="00E80D60" w:rsidRDefault="0085639A" w:rsidP="00DA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текста учебника, обсуждают данную тему. </w:t>
            </w:r>
          </w:p>
        </w:tc>
      </w:tr>
      <w:tr w:rsidR="0085639A" w:rsidRPr="00E80D60" w:rsidTr="00DA5973">
        <w:trPr>
          <w:trHeight w:val="219"/>
        </w:trPr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П.5-6,в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Химический состав клетки.Неорганические вещества клетки.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текстом учебника с последующим составлением схемы и заполнение таблицы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П.7-8,в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Органические вещества. Липиды. Углеводы и белки.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текста и иллюстраций учебника, выполняют самостоятельные задания по карточкам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П.9,в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Органические вещества. Нуклеиновые кислоты.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биологических задач на комплементарность, работа с текстом учебника 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П.10,в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эукариотической и прокариотеческой клеток.</w:t>
            </w: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Л.р.№1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 клеток растений и животных под микроскопом на готовых микропрепаратах и их описание </w:t>
            </w: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Л.р.№2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строения клеток растений и животных 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выполняют лабораторную работу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П.11,в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Ядро. Хромосомы, их строение и функции.</w:t>
            </w: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№1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и описание микропрепаратов клеток растений 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выполняют практическую работу, оформляют отчет по работе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П.12,в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Прокариотическая клетка. Распространение и значение бактерий в природе.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таблиц, схем, работа с текстом учебника с последующим заполнением таблицы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П.13,в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наследственной информации.Генетический код, его свойства.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биологических задач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П.14,в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Вирусы. Меры профилактики распространения вирусных заболеваний в Хабаровском крае. Профилактика СПИДа.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презентаций, выступление с рефератом, докладом, обсуждение выступлений одноклассников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 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и систематизация знаний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теме  Строение эукариотической и прокариотеческой клеток. 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тестовых заданий </w:t>
            </w:r>
          </w:p>
        </w:tc>
      </w:tr>
      <w:tr w:rsidR="0085639A" w:rsidRPr="00E80D60" w:rsidTr="00DA5973">
        <w:tc>
          <w:tcPr>
            <w:tcW w:w="10424" w:type="dxa"/>
            <w:gridSpan w:val="5"/>
            <w:shd w:val="clear" w:color="auto" w:fill="auto"/>
          </w:tcPr>
          <w:p w:rsidR="0085639A" w:rsidRPr="00E80D60" w:rsidRDefault="0085639A" w:rsidP="00DA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  <w:r w:rsidRPr="00E80D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умения слушать и вступать в диалог, участвовать в коллективном обсуждении проблем, планирование учебного сотрудничества с учителем и сверстниками,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85639A" w:rsidRPr="00E80D60" w:rsidRDefault="0085639A" w:rsidP="00DA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E80D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 умения осуществлять планирование, прогнозирование, контроль в форме сличения способа действия и его результата с заданным эталоном, корректировать и оценивать свои знания и действия, регламентировать свою деятельность.</w:t>
            </w:r>
          </w:p>
          <w:p w:rsidR="0085639A" w:rsidRPr="00E80D60" w:rsidRDefault="0085639A" w:rsidP="00DA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E80D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 умения самостоятельного поиска и выделения необходимой информации, применения методов информационного поиска, в том числе с помощью ПК, моделирования, структурировать знания, осознанно и произвольно строить речевое высказывание в устной и письменной форме, устанавливать причинно-следственные связи, построения логической цепи рассуждений, доказательств, выдвигать гипотезы и обосновывать их, формулировать проблемы и самостоятельное создавать способы решения проблем творческого и поискового характера. Осуществлять выбор наиболее эффективных способов решения задач, рефлексию способов и условий действия, контроль и оценку процесса и результатов деятельности, смысловое чтение как осмысление цели чтения и выбор вида чтения в зависимости от цели, анализ и синтез, выбор оснований и критериев для сравнения, классификации объектов; подведение под понятия, выведение следствий;</w:t>
            </w:r>
          </w:p>
          <w:p w:rsidR="0085639A" w:rsidRPr="00E80D60" w:rsidRDefault="0085639A" w:rsidP="00DA5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E80D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: умения устанавливать учащимися связи между целью учебной деятельности и ее мотивом, осуществлять действия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      </w:r>
          </w:p>
        </w:tc>
      </w:tr>
      <w:tr w:rsidR="0085639A" w:rsidRPr="00E80D60" w:rsidTr="00DA5973">
        <w:tc>
          <w:tcPr>
            <w:tcW w:w="10424" w:type="dxa"/>
            <w:gridSpan w:val="5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3. Организм – 21 ч.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П.15,в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Организм – единое целое. Многообразие 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живых организмов.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текстом учебника </w:t>
            </w: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обсуждение данной темы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П.16,в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веществ и превращение энергии. Энергетический обмен.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текста учебника, заполнение таблицы, участвуют в дискуссии по изучаемой теме.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П.17,в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питания. Автотрофы и гетеротрофы. Пластический обмен. Фотосинтез. Схемы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схемы, заполнение таблицы,  работа с текстом учебника, составление уравнений фотосинтеза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П.18,в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Размножение.Деление клетки. Митоз.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иллюстрациями учебника,  схемами, таблицами. Обсуждение данной темы.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П.19,в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Размножение: бесполое и половое. Типы бесполого размножения.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написание биологического диктанта, обсуждение полученных результатов и работа над ошибками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П.20,в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Половое размножение. Образование половых клеток. Мейоз.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информацией из различных источников, анализ текста учебника. Составление схемы мейоза.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П.21,в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Оплодотворение. Биологическое значение оплодотворения.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участвуют в дискуссии по изучаемой теме, анализ текста учебника, выполняют задания по карточкам.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П.22,в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развитие организмов (онтогенез). Прямое и непрямое развитие. Причины нарушений развития организмов.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изучаемой теме, анализ текста учебника с последующим составлением схем.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П.23,в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Онтогенез человека. Репродуктивное здоровье. Последствия влияния алкоголя, никотина, наркотических веществ на развитие зародыша человека.</w:t>
            </w: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Л.р. №3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Выявление признаков сходства зародышей человека и других млекопитающих как доказательство их родства 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выполняют лабораторную работу, обсуждают данную темы, вступают в дискуссию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П.24,в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Наследственность и изменчивость. Генетика – наука о закономерностях наследственности и изменчивости. Мендель – основоположник генетики.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текста учебника, работа с текстом (смысловое чтение) с последующим заполнением таблицы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П.25,в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Закономерности наследования. Моногибридное скрещивание. Первый и второй законы Менделя.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биологических на моногибридное скрещивание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П.26,в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Закономерности наследования. Дигибридное  скрещивание. Третий закон Менделя. Анализирующее скрещивание.</w:t>
            </w: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Л.р.№4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простейших схем скрещивания 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биологических задач на дигибридное скрещивание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Зад.в тетр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№2 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элементарных генетических задач 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биологических  задач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П.27,в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Хромосомная теория наследственности. Сцепленное наследование.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биологических задач на сцепление генов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П.28,в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представление о гене и геноме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тексом учебника, обсуждение данной темы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П.29,в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Генетика пола. Половые хромосомы. Сцепленное с полом наследование. Значение генетики для медицины.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данной темы, выступление с рефератами, докладами по данной теме.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П.30,в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Закономерности изменчивости. Наследственная и ненаследственная изменчивость. Мутации. Мутагенные факторы.</w:t>
            </w: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Л.р5 №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Выявление источников мутагенов в окружающей среде (косвенно) и оценка возможных последствий их влияния на организм (оценочная)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лабораторной работы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П.31,в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Наследование признаков у человека. Наследственные болезни человека в Хабаровском крае, их причины и профилактика.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с презентациями, докладами по данной теме, обсуждение выступлений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П.32,в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pStyle w:val="21"/>
              <w:tabs>
                <w:tab w:val="left" w:pos="11199"/>
              </w:tabs>
              <w:ind w:left="142" w:right="0"/>
              <w:jc w:val="center"/>
              <w:rPr>
                <w:sz w:val="24"/>
                <w:szCs w:val="24"/>
              </w:rPr>
            </w:pPr>
            <w:r w:rsidRPr="00E80D60">
              <w:rPr>
                <w:sz w:val="24"/>
                <w:szCs w:val="24"/>
              </w:rPr>
              <w:t>Основы селекции. Биотехнология.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текстом учебника, анализ таблиц, схем. Выполняют задания по карточкам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П.33,в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Биотехнология. Генная инженерия. Клонирование. Этические аспекты развития некоторых исследований в биотехнологии (клонирование человека).</w:t>
            </w:r>
            <w:r w:rsidRPr="00E80D60">
              <w:rPr>
                <w:b/>
                <w:sz w:val="24"/>
                <w:szCs w:val="24"/>
              </w:rPr>
              <w:t>Л.Р.№6</w:t>
            </w:r>
            <w:r w:rsidRPr="00E80D60">
              <w:rPr>
                <w:sz w:val="24"/>
                <w:szCs w:val="24"/>
              </w:rPr>
              <w:t xml:space="preserve"> Анализ и оценка этических аспектов развития некоторых исследований в биотехнологии 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выполняют лабораторную работу </w:t>
            </w:r>
          </w:p>
        </w:tc>
      </w:tr>
      <w:tr w:rsidR="0085639A" w:rsidRPr="00E80D60" w:rsidTr="00DA5973">
        <w:tc>
          <w:tcPr>
            <w:tcW w:w="70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4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 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85639A" w:rsidRPr="00E80D60" w:rsidRDefault="0085639A" w:rsidP="00DA5973">
            <w:pPr>
              <w:tabs>
                <w:tab w:val="left" w:pos="1119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E80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«Общебиологические закономерности»</w:t>
            </w:r>
          </w:p>
        </w:tc>
        <w:tc>
          <w:tcPr>
            <w:tcW w:w="3083" w:type="dxa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выполняют тестовые задания </w:t>
            </w:r>
          </w:p>
        </w:tc>
      </w:tr>
      <w:tr w:rsidR="0085639A" w:rsidRPr="00E80D60" w:rsidTr="00DA5973">
        <w:tc>
          <w:tcPr>
            <w:tcW w:w="10424" w:type="dxa"/>
            <w:gridSpan w:val="5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умения слушать и вступать в диалог, участвовать в коллективном обсуждении проблем, планирование учебного сотрудничества с учителем и сверстниками,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умения осуществлять планирование, прогнозирование, контроль в форме сличения способа действия и его результата с заданным эталоном, корректировать и оценивать свои знания и действия, регламентировать свою деятельность.</w:t>
            </w:r>
          </w:p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умения самостоятельного поиска и выделения необходимой информации, применения методов информационного поиска, в том числе с помощью ПК, моделирования, структурировать знания, осознанно и произвольно строить речевое высказывание в устной и письменной форме, устанавливать причинно-следственные связи, построения логической цепи рассуждений, доказательств, выдвигать гипотезы и обосновывать их, формулировать проблемы и самостоятельное создавать способы решения проблем творческого и поискового характера. осуществлять выбор наиболее эффективных способов решения задач, рефлексию способов и условий действия, контроль и оценку процесса и результатов деятельности, смысловое чтение как осмысление цели чтения и выбор вида чтения в зависимости от цели, анализ и синтез, выбор оснований и критериев для сравнения, классификации объектов; подведение под понятия, выведение следствий;</w:t>
            </w:r>
          </w:p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 УУД</w:t>
            </w:r>
            <w:r w:rsidRPr="00E80D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умения устанавливать учащимися связи между целью учебной деятельности и ее мотивом, осуществлять действия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      </w:r>
          </w:p>
        </w:tc>
      </w:tr>
      <w:tr w:rsidR="0085639A" w:rsidRPr="00E80D60" w:rsidTr="00DA5973">
        <w:tc>
          <w:tcPr>
            <w:tcW w:w="10424" w:type="dxa"/>
            <w:gridSpan w:val="5"/>
            <w:shd w:val="clear" w:color="auto" w:fill="auto"/>
          </w:tcPr>
          <w:p w:rsidR="0085639A" w:rsidRPr="00E80D60" w:rsidRDefault="0085639A" w:rsidP="00DA5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34 часа; 2 ПР\Р, 6 ЛР\Р.</w:t>
            </w:r>
          </w:p>
        </w:tc>
      </w:tr>
    </w:tbl>
    <w:p w:rsidR="0085639A" w:rsidRPr="00646B9B" w:rsidRDefault="0085639A" w:rsidP="0085639A">
      <w:pPr>
        <w:spacing w:after="0" w:line="240" w:lineRule="auto"/>
        <w:jc w:val="center"/>
        <w:rPr>
          <w:rFonts w:ascii="Times New Roman" w:eastAsia="Times New Roman" w:hAnsi="Times New Roman"/>
          <w:b/>
          <w:color w:val="006600"/>
          <w:sz w:val="28"/>
          <w:szCs w:val="28"/>
          <w:lang w:eastAsia="ru-RU"/>
        </w:rPr>
      </w:pPr>
    </w:p>
    <w:p w:rsidR="0085639A" w:rsidRDefault="0085639A" w:rsidP="0085639A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639A" w:rsidRDefault="0085639A" w:rsidP="0085639A">
      <w:pPr>
        <w:tabs>
          <w:tab w:val="left" w:pos="11199"/>
        </w:tabs>
        <w:spacing w:after="0" w:line="240" w:lineRule="auto"/>
        <w:ind w:left="142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0D1" w:rsidRDefault="00BD30D1">
      <w:bookmarkStart w:id="0" w:name="_GoBack"/>
      <w:bookmarkEnd w:id="0"/>
    </w:p>
    <w:sectPr w:rsidR="00BD30D1" w:rsidSect="0085639A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A72"/>
    <w:multiLevelType w:val="hybridMultilevel"/>
    <w:tmpl w:val="E59E6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A2D27"/>
    <w:multiLevelType w:val="hybridMultilevel"/>
    <w:tmpl w:val="3CDC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6B2F"/>
    <w:multiLevelType w:val="hybridMultilevel"/>
    <w:tmpl w:val="60B20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B2BEB"/>
    <w:multiLevelType w:val="hybridMultilevel"/>
    <w:tmpl w:val="086C7C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2F63E0"/>
    <w:multiLevelType w:val="hybridMultilevel"/>
    <w:tmpl w:val="A0D0D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8429C"/>
    <w:multiLevelType w:val="hybridMultilevel"/>
    <w:tmpl w:val="493A91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7A405C"/>
    <w:multiLevelType w:val="hybridMultilevel"/>
    <w:tmpl w:val="5BA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A2"/>
    <w:rsid w:val="000266D6"/>
    <w:rsid w:val="00035B65"/>
    <w:rsid w:val="000370FF"/>
    <w:rsid w:val="00044401"/>
    <w:rsid w:val="000A38E4"/>
    <w:rsid w:val="000B7995"/>
    <w:rsid w:val="000C0291"/>
    <w:rsid w:val="000C030F"/>
    <w:rsid w:val="000D37C4"/>
    <w:rsid w:val="00105C22"/>
    <w:rsid w:val="00126D24"/>
    <w:rsid w:val="00126E8B"/>
    <w:rsid w:val="001319B4"/>
    <w:rsid w:val="00145499"/>
    <w:rsid w:val="00156037"/>
    <w:rsid w:val="001A4239"/>
    <w:rsid w:val="001C2860"/>
    <w:rsid w:val="001D268F"/>
    <w:rsid w:val="001D5BD7"/>
    <w:rsid w:val="001E42BD"/>
    <w:rsid w:val="001F55FD"/>
    <w:rsid w:val="001F623A"/>
    <w:rsid w:val="0020129C"/>
    <w:rsid w:val="0024482F"/>
    <w:rsid w:val="00257C55"/>
    <w:rsid w:val="00264521"/>
    <w:rsid w:val="002739BF"/>
    <w:rsid w:val="00292476"/>
    <w:rsid w:val="002A0E5F"/>
    <w:rsid w:val="002A21F3"/>
    <w:rsid w:val="002A34B8"/>
    <w:rsid w:val="002E342F"/>
    <w:rsid w:val="002F3674"/>
    <w:rsid w:val="003001B0"/>
    <w:rsid w:val="00356925"/>
    <w:rsid w:val="00361808"/>
    <w:rsid w:val="003673DE"/>
    <w:rsid w:val="00370B29"/>
    <w:rsid w:val="00390478"/>
    <w:rsid w:val="00395572"/>
    <w:rsid w:val="003B756B"/>
    <w:rsid w:val="003C2AFB"/>
    <w:rsid w:val="003D7F4B"/>
    <w:rsid w:val="003F7AE6"/>
    <w:rsid w:val="00411096"/>
    <w:rsid w:val="00422DE3"/>
    <w:rsid w:val="00423CB1"/>
    <w:rsid w:val="00430FEA"/>
    <w:rsid w:val="00460572"/>
    <w:rsid w:val="004607BF"/>
    <w:rsid w:val="00463C91"/>
    <w:rsid w:val="00466934"/>
    <w:rsid w:val="004670E6"/>
    <w:rsid w:val="004971BA"/>
    <w:rsid w:val="004C6902"/>
    <w:rsid w:val="004F7406"/>
    <w:rsid w:val="004F7F7B"/>
    <w:rsid w:val="00501622"/>
    <w:rsid w:val="00507A07"/>
    <w:rsid w:val="005252A8"/>
    <w:rsid w:val="00526380"/>
    <w:rsid w:val="00532D85"/>
    <w:rsid w:val="00534BD1"/>
    <w:rsid w:val="00550677"/>
    <w:rsid w:val="00556C47"/>
    <w:rsid w:val="00576C37"/>
    <w:rsid w:val="00584518"/>
    <w:rsid w:val="005941C9"/>
    <w:rsid w:val="005B3AD8"/>
    <w:rsid w:val="005B52A8"/>
    <w:rsid w:val="005B7501"/>
    <w:rsid w:val="005C432C"/>
    <w:rsid w:val="005C55B0"/>
    <w:rsid w:val="005D400F"/>
    <w:rsid w:val="005E1BB9"/>
    <w:rsid w:val="005E7520"/>
    <w:rsid w:val="005F022C"/>
    <w:rsid w:val="0061383C"/>
    <w:rsid w:val="00613DB8"/>
    <w:rsid w:val="00641B0E"/>
    <w:rsid w:val="0064308C"/>
    <w:rsid w:val="006551F1"/>
    <w:rsid w:val="00661C53"/>
    <w:rsid w:val="00687DB9"/>
    <w:rsid w:val="006A4780"/>
    <w:rsid w:val="006B1A1D"/>
    <w:rsid w:val="006B34B5"/>
    <w:rsid w:val="006C5826"/>
    <w:rsid w:val="006D2662"/>
    <w:rsid w:val="006D7A50"/>
    <w:rsid w:val="006E0E04"/>
    <w:rsid w:val="00710823"/>
    <w:rsid w:val="0071479E"/>
    <w:rsid w:val="00720DBC"/>
    <w:rsid w:val="0072291D"/>
    <w:rsid w:val="007545EF"/>
    <w:rsid w:val="00765693"/>
    <w:rsid w:val="00766D88"/>
    <w:rsid w:val="00775D8E"/>
    <w:rsid w:val="007948C2"/>
    <w:rsid w:val="007A2236"/>
    <w:rsid w:val="007B1630"/>
    <w:rsid w:val="007B634B"/>
    <w:rsid w:val="007B6E0C"/>
    <w:rsid w:val="007C22BF"/>
    <w:rsid w:val="007F08C9"/>
    <w:rsid w:val="0080211D"/>
    <w:rsid w:val="00803B26"/>
    <w:rsid w:val="00816131"/>
    <w:rsid w:val="00821412"/>
    <w:rsid w:val="00826156"/>
    <w:rsid w:val="0085639A"/>
    <w:rsid w:val="00860C20"/>
    <w:rsid w:val="0088263F"/>
    <w:rsid w:val="008A6416"/>
    <w:rsid w:val="008B0C5C"/>
    <w:rsid w:val="008B708D"/>
    <w:rsid w:val="008C6F00"/>
    <w:rsid w:val="008D4A62"/>
    <w:rsid w:val="008E0003"/>
    <w:rsid w:val="00907727"/>
    <w:rsid w:val="0092104F"/>
    <w:rsid w:val="00926ECB"/>
    <w:rsid w:val="009755C6"/>
    <w:rsid w:val="009A4E1F"/>
    <w:rsid w:val="009B408A"/>
    <w:rsid w:val="009C034F"/>
    <w:rsid w:val="009C4119"/>
    <w:rsid w:val="009D174E"/>
    <w:rsid w:val="009E026A"/>
    <w:rsid w:val="009E1F5E"/>
    <w:rsid w:val="009F2BFC"/>
    <w:rsid w:val="009F44D1"/>
    <w:rsid w:val="00A00F4E"/>
    <w:rsid w:val="00A252CF"/>
    <w:rsid w:val="00A26660"/>
    <w:rsid w:val="00A31E30"/>
    <w:rsid w:val="00A47775"/>
    <w:rsid w:val="00A77C92"/>
    <w:rsid w:val="00A94A61"/>
    <w:rsid w:val="00A95EBA"/>
    <w:rsid w:val="00AA7215"/>
    <w:rsid w:val="00AB5414"/>
    <w:rsid w:val="00AD2C27"/>
    <w:rsid w:val="00AE1331"/>
    <w:rsid w:val="00AF116F"/>
    <w:rsid w:val="00B020CD"/>
    <w:rsid w:val="00B128CB"/>
    <w:rsid w:val="00B142F3"/>
    <w:rsid w:val="00B16AB3"/>
    <w:rsid w:val="00B3729F"/>
    <w:rsid w:val="00B62590"/>
    <w:rsid w:val="00B83ED2"/>
    <w:rsid w:val="00BA251C"/>
    <w:rsid w:val="00BA73A0"/>
    <w:rsid w:val="00BB60DD"/>
    <w:rsid w:val="00BC0865"/>
    <w:rsid w:val="00BD30D1"/>
    <w:rsid w:val="00BE1162"/>
    <w:rsid w:val="00BE1BEC"/>
    <w:rsid w:val="00C12D1F"/>
    <w:rsid w:val="00C3446D"/>
    <w:rsid w:val="00C5131C"/>
    <w:rsid w:val="00C53292"/>
    <w:rsid w:val="00C60C66"/>
    <w:rsid w:val="00C676FF"/>
    <w:rsid w:val="00C7645C"/>
    <w:rsid w:val="00C77A1D"/>
    <w:rsid w:val="00C918D5"/>
    <w:rsid w:val="00C96665"/>
    <w:rsid w:val="00CB0F94"/>
    <w:rsid w:val="00CB10F5"/>
    <w:rsid w:val="00CC3A9A"/>
    <w:rsid w:val="00CC702E"/>
    <w:rsid w:val="00CE4FDF"/>
    <w:rsid w:val="00D12D10"/>
    <w:rsid w:val="00D25C52"/>
    <w:rsid w:val="00D26C67"/>
    <w:rsid w:val="00D3388D"/>
    <w:rsid w:val="00D90535"/>
    <w:rsid w:val="00DC6BE8"/>
    <w:rsid w:val="00DD2FFC"/>
    <w:rsid w:val="00DE54D4"/>
    <w:rsid w:val="00DF3143"/>
    <w:rsid w:val="00DF6027"/>
    <w:rsid w:val="00E04B94"/>
    <w:rsid w:val="00E14042"/>
    <w:rsid w:val="00E2369E"/>
    <w:rsid w:val="00E426FA"/>
    <w:rsid w:val="00E54F27"/>
    <w:rsid w:val="00E57ACB"/>
    <w:rsid w:val="00E60477"/>
    <w:rsid w:val="00E634A2"/>
    <w:rsid w:val="00E63D60"/>
    <w:rsid w:val="00E9352E"/>
    <w:rsid w:val="00E976D9"/>
    <w:rsid w:val="00EF68C6"/>
    <w:rsid w:val="00EF6D7E"/>
    <w:rsid w:val="00F039F7"/>
    <w:rsid w:val="00F20081"/>
    <w:rsid w:val="00F27615"/>
    <w:rsid w:val="00F4025D"/>
    <w:rsid w:val="00F57A08"/>
    <w:rsid w:val="00F6605F"/>
    <w:rsid w:val="00F72E78"/>
    <w:rsid w:val="00F91113"/>
    <w:rsid w:val="00FA0E36"/>
    <w:rsid w:val="00FC0C84"/>
    <w:rsid w:val="00FD23C5"/>
    <w:rsid w:val="00FD36AD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3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639A"/>
    <w:pPr>
      <w:ind w:left="720"/>
      <w:contextualSpacing/>
    </w:pPr>
  </w:style>
  <w:style w:type="paragraph" w:customStyle="1" w:styleId="21">
    <w:name w:val="Основной текст 21"/>
    <w:basedOn w:val="a"/>
    <w:rsid w:val="0085639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8563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3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639A"/>
    <w:pPr>
      <w:ind w:left="720"/>
      <w:contextualSpacing/>
    </w:pPr>
  </w:style>
  <w:style w:type="paragraph" w:customStyle="1" w:styleId="21">
    <w:name w:val="Основной текст 21"/>
    <w:basedOn w:val="a"/>
    <w:rsid w:val="0085639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8563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5855</Words>
  <Characters>33376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2021-01-14T01:59:00Z</dcterms:created>
  <dcterms:modified xsi:type="dcterms:W3CDTF">2021-01-14T02:01:00Z</dcterms:modified>
</cp:coreProperties>
</file>